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习作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:</w:t>
      </w:r>
      <w:r>
        <w:rPr>
          <w:rFonts w:hint="eastAsia" w:ascii="黑体" w:hAnsi="黑体" w:eastAsia="黑体" w:cs="黑体"/>
          <w:sz w:val="30"/>
          <w:szCs w:val="30"/>
        </w:rPr>
        <w:t>身边那些有特点的人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1.写一个身边的人，尝试写出他的特点。【语文要素】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2.能给习作取一个表现人物特点的题目。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写一个身边有特点的人，并给习作取一个表现人物特点的题目。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1.写一个身边的人，尝试写出他的特点。（重难点）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2.能给习作取一个表现人物特点的题目。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一、谜语导入，揭示课题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课件出示：</w:t>
      </w:r>
      <w:r>
        <w:rPr>
          <w:rFonts w:hint="eastAsia" w:ascii="楷体" w:hAnsi="楷体" w:eastAsia="楷体" w:cs="楷体"/>
          <w:sz w:val="24"/>
          <w:szCs w:val="24"/>
        </w:rPr>
        <w:t>手持金箍棒，火眼金睛。（孙悟空）脚踩风火轮，手拿乾坤圈。（哪吒）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教师小结：你们能抓住老师出示的句子中的重要信息来联想，说明大家都有一双“火眼金睛”。今天，我们也来说说身边熟悉的人。（出示课本中气球里的词）看到这些，你想到了谁呢？（板书课题）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二、明确本次习作要求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1.自由阅读习作提示，弄清习作要求，明确本次习作的任务。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2.汇报交流，教师给予评价。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3.课件出示本次习作要求：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（1）选择自己生活或学习中接触过的具有鲜明特点的人。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（2）选择一件能表现他鲜明特点的真实而具体的事例。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（3）通过具体事例表现人物特点。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（4）题目自拟。（板书：确定人物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抓住鲜明特点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典型事例）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三、拓宽思维，丰富选材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1.引导学生观看课本中气球里的词，说说上面的词语让你想到了谁，为什么会想到他(她)。（小组成员互相交流，派代表发言，师生评价）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2.你还想到了哪些类似的词语？这些词语可以用来形容谁？（学生自由发言）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3.教师小结：我们可以选择写工作认真的老师、热心肠的同学、乐天派的班长、宽宏大量的表哥……这些人物都能写进本次习作中。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4.怎样才能把人物写好、写活呢？（同桌讨论如何才能把人物写活）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四、指导写作，写好人物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要写好写人为主的记叙文，应当从以下方面入手：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1.写好人物的形象。人物的形象，一般指人物的外貌、语言、动作、心理活动等。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2.抓住人物的特点。可以从人物的年龄、外貌、语言、动作、兴趣、个性、生活习惯等方面去考虑。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3.选用典型事例。选择那些最能体现人物思想、性格和文章中心思想的典型事件来写。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4.运用细节描写。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五、动笔书写，完成习作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1.课件出示写作的注意事项。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（1）要写身边有特点的人。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（2）要选择一两件真实而具体的事例。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（3）要写出他（她）的鲜明特点来。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（4）要给文章拟一个适当的题目。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谈收获。教师小结：世上没有完全相同的两片树叶，更没有两个完全相同的人，每个人都是独一无二的。我们要准确运用细节描写，选择典型事例进行写作。相信大家一定能写好身边那些有特点的人，老师期待着你们的佳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3.学生书写，教师巡视指导。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4.自读修改。让学生自己朗读自己的作品，并进行修改，做到语句流畅，标点正确。（教师询问修改的地方，及时给予评价、表扬，重在激励学生学会自改的方法。）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5.同桌交流，互评互改。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6.学生汇报，教师点评。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能与同学分享习作，并能根据同学的意见修改习作。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上节课我们选取了身边特点鲜明的人，运用“借助生动鲜活的具体事例来写人”的方法完成了自己的习作。这节课我们围绕同学们的习作情况进行交流，并修改习作。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二、读文交流，集中评改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1.品读欣赏，师生互评。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（1）教师指名学生读自己的习作。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（2）提出评议标准：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①写好人物的形象，抓住人物特点，运用细节描写。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②选用典型事例，突出人物特点。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③重点评议习作中人物特点是否突出，说出理由与建议。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（3）评议完，归纳出习作中值得学习的方面有哪些。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2.学生根据评议要求再次修改作文。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三、独立修改，展示习作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1.学生根据评议要求，独立修改作文。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2.小组交流修改好的作文，教师随机指导。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3.誊抄作文。（将修改好的习作誊抄在作文本上）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4.佳作展示。（在每个小组中选出写得最好的一篇，贴在展示栏）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习作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身边那些有特点的人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确定人物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抓住鲜明特点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典型事例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习作教学，我从学生最熟悉的、最感兴趣的名著和神话传说中的人物形象入手，打开学生的思路。再通过出示写作方法、自主修改作文、互评作文的方式，激活了学生的习作兴趣。在把握要求、动手实践、反复修改、展示评议等过程中，学生感受到了写作的乐趣，培养了合作精神和良好的学习习惯，提高了写作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554BD7"/>
    <w:rsid w:val="0B05247A"/>
    <w:rsid w:val="0BDB3C6D"/>
    <w:rsid w:val="112E3B54"/>
    <w:rsid w:val="11554BD7"/>
    <w:rsid w:val="24DD7932"/>
    <w:rsid w:val="3B167727"/>
    <w:rsid w:val="48460373"/>
    <w:rsid w:val="5F267DE2"/>
    <w:rsid w:val="75F5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2020-11-13T06:09:00Z</dcterms:created>
  <dc:creator>Administrator</dc:creator>
  <cp:lastModifiedBy>Administrator</cp:lastModifiedBy>
  <dcterms:modified xsi:type="dcterms:W3CDTF">2020-11-13T09:54:21Z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